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13" w:rsidRDefault="00BA5713" w:rsidP="00BA5713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1D3A72" wp14:editId="50581C74">
                <wp:simplePos x="0" y="0"/>
                <wp:positionH relativeFrom="margin">
                  <wp:align>center</wp:align>
                </wp:positionH>
                <wp:positionV relativeFrom="paragraph">
                  <wp:posOffset>234</wp:posOffset>
                </wp:positionV>
                <wp:extent cx="2095500" cy="388620"/>
                <wp:effectExtent l="0" t="0" r="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713" w:rsidRPr="00813C6C" w:rsidRDefault="00BA5713" w:rsidP="00BA5713">
                            <w:bookmarkStart w:id="0" w:name="_GoBack"/>
                            <w:r w:rsidRPr="00813C6C">
                              <w:rPr>
                                <w:rFonts w:eastAsia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校</w:t>
                            </w:r>
                            <w:r w:rsidRPr="00813C6C">
                              <w:rPr>
                                <w:rFonts w:eastAsia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本課程架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構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D3A7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165pt;height:30.6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" stroked="f">
                <v:textbox style="mso-fit-shape-to-text:t">
                  <w:txbxContent>
                    <w:p w:rsidR="00BA5713" w:rsidRPr="00813C6C" w:rsidRDefault="00BA5713" w:rsidP="00BA5713">
                      <w:bookmarkStart w:id="1" w:name="_GoBack"/>
                      <w:r w:rsidRPr="00813C6C">
                        <w:rPr>
                          <w:rFonts w:eastAsia="標楷體" w:hint="eastAsia"/>
                          <w:b/>
                          <w:color w:val="000000"/>
                          <w:sz w:val="36"/>
                          <w:szCs w:val="36"/>
                        </w:rPr>
                        <w:t>校</w:t>
                      </w:r>
                      <w:r w:rsidRPr="00813C6C">
                        <w:rPr>
                          <w:rFonts w:eastAsia="標楷體"/>
                          <w:b/>
                          <w:color w:val="000000"/>
                          <w:sz w:val="36"/>
                          <w:szCs w:val="36"/>
                        </w:rPr>
                        <w:t>本課程架</w:t>
                      </w:r>
                      <w:r>
                        <w:rPr>
                          <w:rFonts w:eastAsia="標楷體" w:hint="eastAsia"/>
                          <w:b/>
                          <w:color w:val="000000"/>
                          <w:sz w:val="36"/>
                          <w:szCs w:val="36"/>
                        </w:rPr>
                        <w:t>構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5713" w:rsidRDefault="00BA5713" w:rsidP="00BA5713">
      <w:pPr>
        <w:jc w:val="both"/>
        <w:rPr>
          <w:rFonts w:ascii="標楷體" w:eastAsia="標楷體" w:hAnsi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064"/>
        <w:gridCol w:w="3456"/>
        <w:gridCol w:w="3035"/>
        <w:gridCol w:w="3086"/>
      </w:tblGrid>
      <w:tr w:rsidR="00BA5713" w:rsidRPr="00B604CE" w:rsidTr="002210ED">
        <w:trPr>
          <w:trHeight w:val="753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學校願景</w:t>
            </w:r>
          </w:p>
        </w:tc>
        <w:tc>
          <w:tcPr>
            <w:tcW w:w="12641" w:type="dxa"/>
            <w:gridSpan w:val="4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1149DF">
              <w:rPr>
                <w:rFonts w:ascii="標楷體" w:eastAsia="標楷體" w:hAnsi="標楷體" w:cs="Times New Roman" w:hint="eastAsia"/>
                <w:b/>
              </w:rPr>
              <w:t>海洋嘉年華～從布袋航向世界</w:t>
            </w:r>
          </w:p>
        </w:tc>
      </w:tr>
      <w:tr w:rsidR="00BA5713" w:rsidRPr="00B604CE" w:rsidTr="002210ED">
        <w:trPr>
          <w:trHeight w:val="66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核心概念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海洋國際（一）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海洋國際（二）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海洋生態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海洋文化</w:t>
            </w:r>
          </w:p>
        </w:tc>
      </w:tr>
      <w:tr w:rsidR="00BA5713" w:rsidRPr="00B604CE" w:rsidTr="002210ED">
        <w:trPr>
          <w:trHeight w:val="569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學校主題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從布袋航向世界（一）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從布袋航向世界（二）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海洋生態大觀園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漁鄉風情畫</w:t>
            </w:r>
          </w:p>
        </w:tc>
      </w:tr>
      <w:tr w:rsidR="00BA5713" w:rsidRPr="00B604CE" w:rsidTr="002210ED">
        <w:trPr>
          <w:trHeight w:val="1715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課程內涵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藉由對港口、布袋港及其他國家港口的認識，增進學生認識國外國家港口，拓展國際視野。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藉由對港口、布袋港及其他國家港口的認識，增進學生認識國外國家港口，拓展國際視野。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藉由在地環境生態的認識與瞭解，培養學生在地生態的環境素養及在地認同。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從認識漁村的特產、產業、鹽業及信仰文化與觀光發展議題，培養學生對家鄉在地認同與關懷。</w:t>
            </w:r>
          </w:p>
        </w:tc>
      </w:tr>
      <w:tr w:rsidR="00BA5713" w:rsidRPr="00B604CE" w:rsidTr="002210ED">
        <w:trPr>
          <w:trHeight w:val="69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Times New Roman" w:hAnsi="Times New Roman" w:cs="Times New Roman" w:hint="eastAsia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實施時間</w:t>
            </w:r>
          </w:p>
        </w:tc>
        <w:tc>
          <w:tcPr>
            <w:tcW w:w="12641" w:type="dxa"/>
            <w:gridSpan w:val="4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149DF">
              <w:rPr>
                <w:rFonts w:ascii="標楷體" w:eastAsia="標楷體" w:hAnsi="標楷體" w:cs="標楷體" w:hint="eastAsia"/>
              </w:rPr>
              <w:t>彈　性　課　程</w:t>
            </w:r>
          </w:p>
        </w:tc>
      </w:tr>
      <w:tr w:rsidR="00BA5713" w:rsidRPr="00B604CE" w:rsidTr="002210ED">
        <w:trPr>
          <w:trHeight w:val="843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實施週次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標楷體"/>
              </w:rPr>
              <w:t>上學期1-10</w:t>
            </w:r>
            <w:r w:rsidRPr="001149DF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標楷體"/>
              </w:rPr>
              <w:t>上學期11-21</w:t>
            </w:r>
            <w:r w:rsidRPr="001149DF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標楷體"/>
              </w:rPr>
              <w:t>下學期1-10</w:t>
            </w:r>
            <w:r w:rsidRPr="001149DF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標楷體"/>
              </w:rPr>
              <w:t>下學期11-20</w:t>
            </w:r>
            <w:r w:rsidRPr="001149DF">
              <w:rPr>
                <w:rFonts w:ascii="標楷體" w:eastAsia="標楷體" w:hAnsi="標楷體" w:cs="標楷體" w:hint="eastAsia"/>
              </w:rPr>
              <w:t>週</w:t>
            </w:r>
          </w:p>
        </w:tc>
      </w:tr>
      <w:tr w:rsidR="00BA5713" w:rsidRPr="00B604CE" w:rsidTr="002210ED">
        <w:trPr>
          <w:trHeight w:val="1415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一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認識港口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1.港口是啥貨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/>
              </w:rPr>
              <w:t>2.</w:t>
            </w:r>
            <w:r w:rsidRPr="001149DF">
              <w:rPr>
                <w:rFonts w:ascii="標楷體" w:eastAsia="標楷體" w:hAnsi="標楷體" w:cs="Times New Roman" w:hint="eastAsia"/>
              </w:rPr>
              <w:t>港口停看聽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/>
              </w:rPr>
              <w:t>港口的功能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1港口百百款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2.尋港趣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海濱植物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1.走訪後花園-好美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/>
              </w:rPr>
              <w:t>2.</w:t>
            </w:r>
            <w:r w:rsidRPr="001149DF">
              <w:rPr>
                <w:rFonts w:ascii="標楷體" w:eastAsia="標楷體" w:hAnsi="標楷體" w:cs="Times New Roman" w:hint="eastAsia"/>
              </w:rPr>
              <w:t>沙灘尋寶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漁村生活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1.爸爸捕魚去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2.養蚵人家</w:t>
            </w:r>
          </w:p>
        </w:tc>
      </w:tr>
      <w:tr w:rsidR="00BA5713" w:rsidRPr="00B604CE" w:rsidTr="002210ED">
        <w:trPr>
          <w:trHeight w:hRule="exact" w:val="1418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二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認識家鄉的港口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/>
              </w:rPr>
              <w:t>1.</w:t>
            </w:r>
            <w:r w:rsidRPr="001149DF">
              <w:rPr>
                <w:rFonts w:ascii="標楷體" w:eastAsia="標楷體" w:hAnsi="標楷體" w:cs="Times New Roman" w:hint="eastAsia"/>
              </w:rPr>
              <w:t>布袋港在哪裡?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/>
              </w:rPr>
              <w:t>2.</w:t>
            </w:r>
            <w:r w:rsidRPr="001149DF">
              <w:rPr>
                <w:rFonts w:ascii="標楷體" w:eastAsia="標楷體" w:hAnsi="標楷體" w:cs="Times New Roman" w:hint="eastAsia"/>
              </w:rPr>
              <w:t>布袋港的功能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/>
              </w:rPr>
              <w:t>交遊兩宜布袋港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1.布袋港的蛻變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2.布袋港的未來展望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沙灘的生態世界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1.沙灘動物大觀園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2.沙灘植物大觀園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布袋吃喝玩樂大搜查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1.來去布袋漁市尋寶囉!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2.海港風情逍遙遊</w:t>
            </w:r>
          </w:p>
        </w:tc>
      </w:tr>
      <w:tr w:rsidR="00BA5713" w:rsidRPr="00B604CE" w:rsidTr="002210ED">
        <w:trPr>
          <w:trHeight w:val="1549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lastRenderedPageBreak/>
              <w:t>三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/>
              </w:rPr>
              <w:t>認識</w:t>
            </w:r>
            <w:r w:rsidRPr="001149DF">
              <w:rPr>
                <w:rFonts w:ascii="標楷體" w:eastAsia="標楷體" w:hAnsi="標楷體" w:cs="Times New Roman" w:hint="eastAsia"/>
              </w:rPr>
              <w:t>鄰近國家港口（一）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/>
              </w:rPr>
              <w:t>泰國：蘭加鎊港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/>
              </w:rPr>
              <w:t>越南：胡志明港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/>
              </w:rPr>
              <w:t>認識</w:t>
            </w:r>
            <w:r w:rsidRPr="001149DF">
              <w:rPr>
                <w:rFonts w:ascii="標楷體" w:eastAsia="標楷體" w:hAnsi="標楷體" w:cs="Times New Roman" w:hint="eastAsia"/>
              </w:rPr>
              <w:t>鄰近國家港口（二）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尼加拉瓜：科林托港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/>
              </w:rPr>
              <w:t>甘比亞：班珠爾港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海上來的訪客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1.認識夏候鳥認識冬候鳥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2.認識冬候鳥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養蚵人家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1.認識海洋牛奶</w:t>
            </w:r>
            <w:r w:rsidRPr="001149DF">
              <w:rPr>
                <w:rFonts w:ascii="標楷體" w:eastAsia="標楷體" w:hAnsi="標楷體" w:cs="Times New Roman"/>
              </w:rPr>
              <w:softHyphen/>
            </w:r>
            <w:r w:rsidRPr="001149DF">
              <w:rPr>
                <w:rFonts w:ascii="標楷體" w:eastAsia="標楷體" w:hAnsi="標楷體" w:cs="Times New Roman" w:hint="eastAsia"/>
              </w:rPr>
              <w:t>---鮮蚵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1.體會養蚵人家的辛苦</w:t>
            </w:r>
          </w:p>
        </w:tc>
      </w:tr>
      <w:tr w:rsidR="00BA5713" w:rsidRPr="00B604CE" w:rsidTr="002210ED">
        <w:trPr>
          <w:trHeight w:val="1683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四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布袋港在哪裡~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1</w:t>
            </w:r>
            <w:r w:rsidRPr="001149DF">
              <w:rPr>
                <w:rFonts w:ascii="標楷體" w:eastAsia="標楷體" w:hAnsi="標楷體" w:cs="Times New Roman"/>
              </w:rPr>
              <w:t>.</w:t>
            </w:r>
            <w:r w:rsidRPr="001149DF">
              <w:rPr>
                <w:rFonts w:ascii="標楷體" w:eastAsia="標楷體" w:hAnsi="標楷體" w:cs="Times New Roman" w:hint="eastAsia"/>
              </w:rPr>
              <w:t>布袋港的位置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2.布袋港與外國港口的連結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布袋港在這裡~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1.</w:t>
            </w:r>
            <w:r w:rsidRPr="001149DF">
              <w:rPr>
                <w:rFonts w:ascii="標楷體" w:eastAsia="標楷體" w:hAnsi="標楷體" w:cs="Times New Roman"/>
              </w:rPr>
              <w:t>G</w:t>
            </w:r>
            <w:r w:rsidRPr="001149DF">
              <w:rPr>
                <w:rFonts w:ascii="標楷體" w:eastAsia="標楷體" w:hAnsi="標楷體" w:cs="Times New Roman" w:hint="eastAsia"/>
              </w:rPr>
              <w:t>oogle Map功能介紹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2.由布袋出發航向全世界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潮起潮落見布袋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1.認識潮間帶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2.布袋港潮間帶探訪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布袋白金歲月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1.布袋鹽業發展史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2.布袋白金與世界接軌</w:t>
            </w:r>
          </w:p>
        </w:tc>
      </w:tr>
      <w:tr w:rsidR="00BA5713" w:rsidRPr="00B604CE" w:rsidTr="002210ED">
        <w:trPr>
          <w:trHeight w:val="255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五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標楷體" w:hint="eastAsia"/>
              </w:rPr>
              <w:t>其他國家的港口文化（國旗、服飾、港口名）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標楷體"/>
              </w:rPr>
              <w:t>1.</w:t>
            </w:r>
            <w:r w:rsidRPr="001149DF">
              <w:rPr>
                <w:rFonts w:ascii="標楷體" w:eastAsia="標楷體" w:hAnsi="標楷體" w:cs="標楷體" w:hint="eastAsia"/>
              </w:rPr>
              <w:t>介紹越南的國旗、服飾、港口</w:t>
            </w:r>
            <w:r w:rsidRPr="001149DF">
              <w:rPr>
                <w:rFonts w:ascii="標楷體" w:eastAsia="標楷體" w:hAnsi="標楷體" w:cs="標楷體"/>
              </w:rPr>
              <w:t>—</w:t>
            </w:r>
            <w:r w:rsidRPr="001149DF">
              <w:rPr>
                <w:rFonts w:ascii="標楷體" w:eastAsia="標楷體" w:hAnsi="標楷體" w:cs="標楷體" w:hint="eastAsia"/>
              </w:rPr>
              <w:t>胡志明市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標楷體"/>
              </w:rPr>
              <w:t>2.</w:t>
            </w:r>
            <w:r w:rsidRPr="001149DF">
              <w:rPr>
                <w:rFonts w:ascii="標楷體" w:eastAsia="標楷體" w:hAnsi="標楷體" w:cs="標楷體" w:hint="eastAsia"/>
              </w:rPr>
              <w:t>介紹印尼的國旗、服飾、港口</w:t>
            </w:r>
            <w:r w:rsidRPr="001149DF">
              <w:rPr>
                <w:rFonts w:ascii="標楷體" w:eastAsia="標楷體" w:hAnsi="標楷體" w:cs="標楷體"/>
              </w:rPr>
              <w:t>—</w:t>
            </w:r>
            <w:r w:rsidRPr="001149DF">
              <w:rPr>
                <w:rFonts w:ascii="標楷體" w:eastAsia="標楷體" w:hAnsi="標楷體" w:cs="標楷體" w:hint="eastAsia"/>
              </w:rPr>
              <w:t>雅加達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標楷體" w:hint="eastAsia"/>
              </w:rPr>
              <w:t>其他國家的港口文化（國旗、服飾、港口名）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標楷體"/>
              </w:rPr>
              <w:t>1.</w:t>
            </w:r>
            <w:r w:rsidRPr="001149DF">
              <w:rPr>
                <w:rFonts w:ascii="標楷體" w:eastAsia="標楷體" w:hAnsi="標楷體" w:cs="標楷體" w:hint="eastAsia"/>
              </w:rPr>
              <w:t>介紹大陸的國旗、服飾、港口</w:t>
            </w:r>
            <w:r w:rsidRPr="001149DF">
              <w:rPr>
                <w:rFonts w:ascii="標楷體" w:eastAsia="標楷體" w:hAnsi="標楷體" w:cs="標楷體"/>
              </w:rPr>
              <w:t>—</w:t>
            </w:r>
            <w:r w:rsidRPr="001149DF">
              <w:rPr>
                <w:rFonts w:ascii="標楷體" w:eastAsia="標楷體" w:hAnsi="標楷體" w:cs="標楷體" w:hint="eastAsia"/>
              </w:rPr>
              <w:t>廈門港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標楷體"/>
              </w:rPr>
              <w:t>2.</w:t>
            </w:r>
            <w:r w:rsidRPr="001149DF">
              <w:rPr>
                <w:rFonts w:ascii="標楷體" w:eastAsia="標楷體" w:hAnsi="標楷體" w:cs="標楷體" w:hint="eastAsia"/>
              </w:rPr>
              <w:t>介紹印尼的國旗、服飾、港口</w:t>
            </w:r>
            <w:r w:rsidRPr="001149DF">
              <w:rPr>
                <w:rFonts w:ascii="標楷體" w:eastAsia="標楷體" w:hAnsi="標楷體" w:cs="標楷體"/>
              </w:rPr>
              <w:t>—</w:t>
            </w:r>
            <w:r w:rsidRPr="001149DF">
              <w:rPr>
                <w:rFonts w:ascii="標楷體" w:eastAsia="標楷體" w:hAnsi="標楷體" w:cs="標楷體" w:hint="eastAsia"/>
              </w:rPr>
              <w:t>新加坡港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標楷體" w:hint="eastAsia"/>
              </w:rPr>
              <w:t>紅樹林生態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標楷體" w:hint="eastAsia"/>
              </w:rPr>
              <w:t>1.探究紅樹林的生態系與　　　功能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標楷體" w:hint="eastAsia"/>
              </w:rPr>
              <w:t>2.探究布袋地區紅樹林的分佈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標楷體" w:hint="eastAsia"/>
              </w:rPr>
              <w:t>布袋香火情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標楷體" w:hint="eastAsia"/>
              </w:rPr>
              <w:t>1.認識廟宇的歷史意義與民間信仰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標楷體"/>
              </w:rPr>
              <w:t>2.</w:t>
            </w:r>
            <w:r w:rsidRPr="001149DF">
              <w:rPr>
                <w:rFonts w:ascii="標楷體" w:eastAsia="標楷體" w:hAnsi="標楷體" w:cs="標楷體" w:hint="eastAsia"/>
              </w:rPr>
              <w:t>認識布袋的廟宇文化及鼎盛的香火</w:t>
            </w:r>
          </w:p>
        </w:tc>
      </w:tr>
      <w:tr w:rsidR="00BA5713" w:rsidRPr="00B604CE" w:rsidTr="002210ED">
        <w:trPr>
          <w:trHeight w:val="2538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六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其他國家的港口文化（地理位置、地方特色、特產）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1.</w:t>
            </w:r>
            <w:r w:rsidRPr="001149DF">
              <w:rPr>
                <w:rFonts w:ascii="標楷體" w:eastAsia="標楷體" w:hAnsi="標楷體" w:cs="Times New Roman" w:hint="eastAsia"/>
                <w:bCs/>
              </w:rPr>
              <w:t>越南的最大城市與港口—胡志明市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2.</w:t>
            </w:r>
            <w:r w:rsidRPr="001149DF">
              <w:rPr>
                <w:rFonts w:ascii="標楷體" w:eastAsia="標楷體" w:hAnsi="標楷體" w:cs="Times New Roman"/>
              </w:rPr>
              <w:t>東南亞第一大城市</w:t>
            </w:r>
            <w:r w:rsidRPr="001149DF">
              <w:rPr>
                <w:rFonts w:ascii="標楷體" w:eastAsia="標楷體" w:hAnsi="標楷體" w:cs="Times New Roman" w:hint="eastAsia"/>
              </w:rPr>
              <w:t>與</w:t>
            </w:r>
            <w:r w:rsidRPr="001149DF">
              <w:rPr>
                <w:rFonts w:ascii="標楷體" w:eastAsia="標楷體" w:hAnsi="標楷體" w:cs="Times New Roman"/>
              </w:rPr>
              <w:t>海港</w:t>
            </w:r>
            <w:r w:rsidRPr="001149DF">
              <w:rPr>
                <w:rFonts w:ascii="標楷體" w:eastAsia="標楷體" w:hAnsi="標楷體" w:cs="Times New Roman" w:hint="eastAsia"/>
                <w:bCs/>
              </w:rPr>
              <w:t>—印尼雅加達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其他國家的港口文化（地理位置、地方特色、特產）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1.大陸距離台灣最近的港口</w:t>
            </w:r>
            <w:r w:rsidRPr="001149DF">
              <w:rPr>
                <w:rFonts w:ascii="標楷體" w:eastAsia="標楷體" w:hAnsi="標楷體" w:cs="Times New Roman" w:hint="eastAsia"/>
                <w:bCs/>
              </w:rPr>
              <w:t>—</w:t>
            </w:r>
            <w:r w:rsidRPr="001149DF">
              <w:rPr>
                <w:rFonts w:ascii="標楷體" w:eastAsia="標楷體" w:hAnsi="標楷體" w:cs="Times New Roman" w:hint="eastAsia"/>
              </w:rPr>
              <w:t>廈門港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2.世界上最繁忙的港口</w:t>
            </w:r>
            <w:r w:rsidRPr="001149DF">
              <w:rPr>
                <w:rFonts w:ascii="標楷體" w:eastAsia="標楷體" w:hAnsi="標楷體" w:cs="Times New Roman" w:hint="eastAsia"/>
                <w:bCs/>
              </w:rPr>
              <w:t>—新加坡港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環境開發與保育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1.</w:t>
            </w:r>
            <w:r w:rsidRPr="001149DF">
              <w:rPr>
                <w:rFonts w:ascii="標楷體" w:eastAsia="標楷體" w:hAnsi="標楷體" w:cs="Times New Roman" w:hint="eastAsia"/>
                <w:bCs/>
              </w:rPr>
              <w:t>養殖漁業與地層下陷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2.</w:t>
            </w:r>
            <w:r w:rsidRPr="001149DF">
              <w:rPr>
                <w:rFonts w:ascii="標楷體" w:eastAsia="標楷體" w:hAnsi="標楷體" w:cs="Times New Roman" w:hint="eastAsia"/>
                <w:bCs/>
              </w:rPr>
              <w:t>海岸線淨灘活動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布袋觀光與發展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</w:rPr>
            </w:pPr>
            <w:r w:rsidRPr="001149DF">
              <w:rPr>
                <w:rFonts w:ascii="標楷體" w:eastAsia="標楷體" w:hAnsi="標楷體" w:cs="Times New Roman" w:hint="eastAsia"/>
                <w:bCs/>
              </w:rPr>
              <w:t>1.探訪觀光魚市場</w:t>
            </w:r>
          </w:p>
          <w:p w:rsidR="00BA5713" w:rsidRPr="001149DF" w:rsidRDefault="00BA5713" w:rsidP="002210ED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149DF">
              <w:rPr>
                <w:rFonts w:ascii="標楷體" w:eastAsia="標楷體" w:hAnsi="標楷體" w:cs="Times New Roman" w:hint="eastAsia"/>
              </w:rPr>
              <w:t>2.永續觀光與社區總體營造</w:t>
            </w:r>
          </w:p>
        </w:tc>
      </w:tr>
    </w:tbl>
    <w:p w:rsidR="00BA5713" w:rsidRPr="00813C6C" w:rsidRDefault="00BA5713" w:rsidP="00BA5713">
      <w:pPr>
        <w:jc w:val="both"/>
        <w:rPr>
          <w:rFonts w:ascii="標楷體" w:eastAsia="標楷體" w:hAnsi="標楷體" w:hint="eastAsia"/>
          <w:b/>
        </w:rPr>
        <w:sectPr w:rsidR="00BA5713" w:rsidRPr="00813C6C" w:rsidSect="00D50063">
          <w:footerReference w:type="even" r:id="rId4"/>
          <w:footerReference w:type="default" r:id="rId5"/>
          <w:pgSz w:w="16840" w:h="11907" w:orient="landscape" w:code="9"/>
          <w:pgMar w:top="1134" w:right="1134" w:bottom="1134" w:left="1134" w:header="851" w:footer="992" w:gutter="0"/>
          <w:pgNumType w:start="17"/>
          <w:cols w:space="425"/>
          <w:docGrid w:linePitch="360"/>
        </w:sectPr>
      </w:pPr>
    </w:p>
    <w:p w:rsidR="00DF2840" w:rsidRDefault="00BA5713">
      <w:pPr>
        <w:rPr>
          <w:rFonts w:hint="eastAsia"/>
        </w:rPr>
      </w:pPr>
    </w:p>
    <w:sectPr w:rsidR="00DF2840" w:rsidSect="00BA571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BA57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9D1AEB" w:rsidRDefault="00BA57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BA571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13"/>
    <w:rsid w:val="000A7E8E"/>
    <w:rsid w:val="00B87C35"/>
    <w:rsid w:val="00B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185DB-8F72-45EA-BC4B-AED5F01D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13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5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A5713"/>
    <w:rPr>
      <w:rFonts w:ascii="Roman PS" w:eastAsia="新細明體" w:hAnsi="Roman PS" w:cs="Roman PS"/>
      <w:sz w:val="20"/>
      <w:szCs w:val="20"/>
    </w:rPr>
  </w:style>
  <w:style w:type="character" w:styleId="a5">
    <w:name w:val="page number"/>
    <w:basedOn w:val="a0"/>
    <w:rsid w:val="00BA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bsps</dc:creator>
  <cp:keywords/>
  <dc:description/>
  <cp:lastModifiedBy>bsps</cp:lastModifiedBy>
  <cp:revision>1</cp:revision>
  <dcterms:created xsi:type="dcterms:W3CDTF">2016-09-06T01:24:00Z</dcterms:created>
  <dcterms:modified xsi:type="dcterms:W3CDTF">2016-09-06T01:24:00Z</dcterms:modified>
</cp:coreProperties>
</file>